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916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361"/>
      </w:tblGrid>
      <w:tr w:rsidR="005A005F" w:rsidRPr="00DC412E" w:rsidTr="00980A16">
        <w:trPr>
          <w:trHeight w:val="673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05F" w:rsidRPr="00DC412E" w:rsidRDefault="00980A16" w:rsidP="001C51C1">
            <w:pPr>
              <w:jc w:val="center"/>
              <w:rPr>
                <w:b/>
                <w:sz w:val="72"/>
                <w:szCs w:val="72"/>
              </w:rPr>
            </w:pPr>
            <w:bookmarkStart w:id="0" w:name="_GoBack"/>
            <w:bookmarkEnd w:id="0"/>
            <w:r>
              <w:rPr>
                <w:b/>
                <w:sz w:val="72"/>
                <w:szCs w:val="72"/>
              </w:rPr>
              <w:t>6. B</w:t>
            </w:r>
          </w:p>
        </w:tc>
        <w:tc>
          <w:tcPr>
            <w:tcW w:w="83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05F" w:rsidRPr="00DC412E" w:rsidRDefault="005A005F" w:rsidP="001C51C1">
            <w:pPr>
              <w:jc w:val="center"/>
              <w:rPr>
                <w:sz w:val="16"/>
                <w:szCs w:val="16"/>
              </w:rPr>
            </w:pPr>
          </w:p>
          <w:p w:rsidR="005A005F" w:rsidRPr="00DC412E" w:rsidRDefault="005A005F" w:rsidP="001C51C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14</w:t>
            </w:r>
            <w:r w:rsidRPr="00DC412E">
              <w:rPr>
                <w:b/>
                <w:sz w:val="40"/>
                <w:szCs w:val="40"/>
              </w:rPr>
              <w:t>. TÝDENNÍ PLÁN</w:t>
            </w:r>
            <w:r>
              <w:rPr>
                <w:b/>
                <w:sz w:val="40"/>
                <w:szCs w:val="40"/>
              </w:rPr>
              <w:t xml:space="preserve"> (poslední)</w:t>
            </w:r>
          </w:p>
          <w:p w:rsidR="005A005F" w:rsidRPr="00DC412E" w:rsidRDefault="005A005F" w:rsidP="001C51C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na týden od 15. 6. do 19</w:t>
            </w:r>
            <w:r w:rsidRPr="00DC412E">
              <w:rPr>
                <w:sz w:val="40"/>
                <w:szCs w:val="40"/>
              </w:rPr>
              <w:t>. 6. 2020</w:t>
            </w:r>
          </w:p>
          <w:p w:rsidR="005A005F" w:rsidRPr="00DC412E" w:rsidRDefault="005A005F" w:rsidP="001C51C1">
            <w:pPr>
              <w:jc w:val="center"/>
              <w:rPr>
                <w:sz w:val="40"/>
                <w:szCs w:val="40"/>
              </w:rPr>
            </w:pPr>
          </w:p>
        </w:tc>
      </w:tr>
      <w:tr w:rsidR="005A005F" w:rsidRPr="00DC412E" w:rsidTr="00980A16">
        <w:trPr>
          <w:trHeight w:val="311"/>
        </w:trPr>
        <w:tc>
          <w:tcPr>
            <w:tcW w:w="9916" w:type="dxa"/>
            <w:gridSpan w:val="2"/>
            <w:tcBorders>
              <w:bottom w:val="single" w:sz="4" w:space="0" w:color="auto"/>
            </w:tcBorders>
            <w:vAlign w:val="bottom"/>
          </w:tcPr>
          <w:p w:rsidR="005A005F" w:rsidRPr="00DC412E" w:rsidRDefault="005A005F" w:rsidP="001C51C1">
            <w:pPr>
              <w:rPr>
                <w:sz w:val="4"/>
                <w:szCs w:val="4"/>
                <w:u w:val="single"/>
              </w:rPr>
            </w:pPr>
          </w:p>
          <w:p w:rsidR="005A005F" w:rsidRPr="00DC412E" w:rsidRDefault="005A005F" w:rsidP="001C51C1">
            <w:pPr>
              <w:rPr>
                <w:sz w:val="4"/>
                <w:szCs w:val="4"/>
                <w:u w:val="single"/>
              </w:rPr>
            </w:pPr>
            <w:r w:rsidRPr="00DC412E">
              <w:rPr>
                <w:u w:val="single"/>
              </w:rPr>
              <w:t>Třídní učitel:</w:t>
            </w:r>
            <w:r w:rsidR="00980A16">
              <w:t xml:space="preserve">  Bc. Petra Baťová</w:t>
            </w:r>
            <w:r w:rsidR="00980A16">
              <w:rPr>
                <w:b/>
                <w:sz w:val="24"/>
                <w:szCs w:val="24"/>
              </w:rPr>
              <w:t>,   skolabatova@seznam.cz</w:t>
            </w:r>
          </w:p>
        </w:tc>
      </w:tr>
      <w:tr w:rsidR="00980A16" w:rsidRPr="00DC412E" w:rsidTr="00980A16">
        <w:trPr>
          <w:trHeight w:val="673"/>
        </w:trPr>
        <w:tc>
          <w:tcPr>
            <w:tcW w:w="99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80A16" w:rsidRDefault="00980A16" w:rsidP="00154759">
            <w:pPr>
              <w:spacing w:line="276" w:lineRule="auto"/>
              <w:rPr>
                <w:u w:val="single"/>
              </w:rPr>
            </w:pPr>
            <w:r w:rsidRPr="000A4B4B">
              <w:rPr>
                <w:u w:val="single"/>
              </w:rPr>
              <w:t>Sdělení třídního učitele:</w:t>
            </w:r>
          </w:p>
          <w:p w:rsidR="00980A16" w:rsidRDefault="00980A16" w:rsidP="00154759">
            <w:pPr>
              <w:spacing w:line="276" w:lineRule="auto"/>
              <w:rPr>
                <w:u w:val="single"/>
              </w:rPr>
            </w:pPr>
          </w:p>
          <w:p w:rsidR="00980A16" w:rsidRDefault="00980A16" w:rsidP="00154759">
            <w:pPr>
              <w:spacing w:line="276" w:lineRule="auto"/>
            </w:pPr>
            <w:r>
              <w:t>Milí šesťáci, vážení rodiče,</w:t>
            </w:r>
          </w:p>
          <w:p w:rsidR="00980A16" w:rsidRDefault="00980A16" w:rsidP="00154759">
            <w:pPr>
              <w:spacing w:line="276" w:lineRule="auto"/>
            </w:pPr>
          </w:p>
          <w:p w:rsidR="00980A16" w:rsidRDefault="00980A16" w:rsidP="00154759">
            <w:pPr>
              <w:spacing w:line="276" w:lineRule="auto"/>
            </w:pPr>
            <w:r>
              <w:t xml:space="preserve">zde naleznete pokyny a informace k průběhu </w:t>
            </w:r>
            <w:r w:rsidRPr="008D33E4">
              <w:rPr>
                <w:b/>
              </w:rPr>
              <w:t>„Dne se třídou“</w:t>
            </w:r>
            <w:r>
              <w:t xml:space="preserve">. Tento den bude věnován organizačním záležitostem ve třídě 6. B a společnému výletu s případným opékáním (dle počasí) </w:t>
            </w:r>
            <w:r w:rsidRPr="00980A16">
              <w:sym w:font="Wingdings" w:char="F04A"/>
            </w:r>
            <w:r w:rsidR="00154759">
              <w:t xml:space="preserve">. </w:t>
            </w:r>
            <w:r w:rsidR="00154759" w:rsidRPr="00154759">
              <w:rPr>
                <w:b/>
              </w:rPr>
              <w:t>Tato a</w:t>
            </w:r>
            <w:r w:rsidRPr="00154759">
              <w:rPr>
                <w:b/>
              </w:rPr>
              <w:t>kce je dobrovolná.</w:t>
            </w:r>
          </w:p>
          <w:p w:rsidR="00980A16" w:rsidRDefault="00980A16" w:rsidP="00154759">
            <w:pPr>
              <w:spacing w:line="276" w:lineRule="auto"/>
            </w:pPr>
          </w:p>
          <w:p w:rsidR="00980A16" w:rsidRDefault="00C24E1F" w:rsidP="00154759">
            <w:pPr>
              <w:spacing w:line="276" w:lineRule="auto"/>
            </w:pPr>
            <w:r>
              <w:t xml:space="preserve">Kdy? </w:t>
            </w:r>
            <w:r w:rsidRPr="00C24E1F">
              <w:rPr>
                <w:b/>
              </w:rPr>
              <w:t>Ve</w:t>
            </w:r>
            <w:r w:rsidR="00980A16" w:rsidRPr="00C24E1F">
              <w:rPr>
                <w:b/>
              </w:rPr>
              <w:t xml:space="preserve"> </w:t>
            </w:r>
            <w:r w:rsidR="00980A16" w:rsidRPr="00154759">
              <w:rPr>
                <w:b/>
              </w:rPr>
              <w:t>čtvrtek 18. 6. 2020 v 7:50 hod. před školou</w:t>
            </w:r>
            <w:r w:rsidR="00980A16">
              <w:t>, kde si vás vyzvednu</w:t>
            </w:r>
            <w:r>
              <w:t xml:space="preserve"> </w:t>
            </w:r>
            <w:r w:rsidRPr="00C24E1F">
              <w:sym w:font="Wingdings" w:char="F04A"/>
            </w:r>
            <w:r>
              <w:t>.</w:t>
            </w:r>
          </w:p>
          <w:p w:rsidR="00980A16" w:rsidRDefault="00980A16" w:rsidP="00154759">
            <w:pPr>
              <w:spacing w:line="276" w:lineRule="auto"/>
            </w:pPr>
          </w:p>
          <w:p w:rsidR="00154759" w:rsidRPr="00154759" w:rsidRDefault="00980A16" w:rsidP="00154759">
            <w:pPr>
              <w:spacing w:line="276" w:lineRule="auto"/>
              <w:rPr>
                <w:b/>
              </w:rPr>
            </w:pPr>
            <w:r w:rsidRPr="00154759">
              <w:rPr>
                <w:b/>
              </w:rPr>
              <w:t xml:space="preserve">Program: </w:t>
            </w:r>
          </w:p>
          <w:p w:rsidR="00154759" w:rsidRDefault="00980A16" w:rsidP="00154759">
            <w:pPr>
              <w:spacing w:line="276" w:lineRule="auto"/>
            </w:pPr>
            <w:r>
              <w:t>Během 1. – 2. hodiny proběhne ú</w:t>
            </w:r>
            <w:r w:rsidR="006F2861">
              <w:t xml:space="preserve">klid třídy, vyklizení skříněk, </w:t>
            </w:r>
            <w:r>
              <w:t>vrácení klíče</w:t>
            </w:r>
            <w:r w:rsidR="006F2861">
              <w:t xml:space="preserve"> (ztráta klíče – 50,- Kč), vydání výkresů </w:t>
            </w:r>
            <w:r>
              <w:t xml:space="preserve">a celkové zhodnocení uplynulého školního roku. Pokud budete chtít vrátit i peníze za kulturu (která se jinak převede do dalšího ročníku), je nutné mít s sebou ŽK. </w:t>
            </w:r>
          </w:p>
          <w:p w:rsidR="00C24E1F" w:rsidRDefault="00C24E1F" w:rsidP="00154759">
            <w:pPr>
              <w:spacing w:line="276" w:lineRule="auto"/>
            </w:pPr>
            <w:r>
              <w:t>Následně</w:t>
            </w:r>
            <w:r w:rsidR="00980A16">
              <w:t xml:space="preserve"> vyrazíme s p. asistentkou Ren</w:t>
            </w:r>
            <w:r w:rsidR="006F2861">
              <w:t xml:space="preserve">atou Fendrychovou směr Rychleby a Račí údolí, kde si opečeme špekáčky, popř. to, co si přinesete z domu </w:t>
            </w:r>
            <w:r w:rsidR="006F2861" w:rsidRPr="006F2861">
              <w:sym w:font="Wingdings" w:char="F04A"/>
            </w:r>
            <w:r w:rsidR="006F2861">
              <w:t>. Pokud by se opékat nedalo (mokro z předchozích dnů</w:t>
            </w:r>
            <w:r>
              <w:t xml:space="preserve"> apod.</w:t>
            </w:r>
            <w:r w:rsidR="006F2861">
              <w:t xml:space="preserve">), můžeme si dát něco dobrého v Tančírně </w:t>
            </w:r>
            <w:r w:rsidR="006F2861" w:rsidRPr="006F2861">
              <w:sym w:font="Wingdings" w:char="F04A"/>
            </w:r>
            <w:r w:rsidR="006F2861">
              <w:t>.</w:t>
            </w:r>
          </w:p>
          <w:p w:rsidR="00C24E1F" w:rsidRDefault="006F2861" w:rsidP="00154759">
            <w:pPr>
              <w:spacing w:line="276" w:lineRule="auto"/>
            </w:pPr>
            <w:r>
              <w:t xml:space="preserve"> Poté se vrátíme zpět do školy pro vaše věci, uklidíme šatnu a hurááááá na prázdniny </w:t>
            </w:r>
            <w:r w:rsidRPr="006F2861">
              <w:sym w:font="Wingdings" w:char="F04A"/>
            </w:r>
            <w:r>
              <w:t xml:space="preserve">. </w:t>
            </w:r>
          </w:p>
          <w:p w:rsidR="00C24E1F" w:rsidRDefault="00154759" w:rsidP="00154759">
            <w:pPr>
              <w:spacing w:line="276" w:lineRule="auto"/>
            </w:pPr>
            <w:r>
              <w:t xml:space="preserve">Konec akce nejpozději do 15. hodiny. </w:t>
            </w:r>
          </w:p>
          <w:p w:rsidR="00C24E1F" w:rsidRDefault="00C24E1F" w:rsidP="00154759">
            <w:pPr>
              <w:spacing w:line="276" w:lineRule="auto"/>
            </w:pPr>
          </w:p>
          <w:p w:rsidR="00C24E1F" w:rsidRDefault="006F2861" w:rsidP="00154759">
            <w:pPr>
              <w:spacing w:line="276" w:lineRule="auto"/>
            </w:pPr>
            <w:r w:rsidRPr="00C24E1F">
              <w:rPr>
                <w:b/>
              </w:rPr>
              <w:t>V případě velmi nepříznivého počasí sledujte e-mail a tříd</w:t>
            </w:r>
            <w:r w:rsidR="00154759" w:rsidRPr="00C24E1F">
              <w:rPr>
                <w:b/>
              </w:rPr>
              <w:t>ní Me</w:t>
            </w:r>
            <w:r w:rsidR="00C24E1F">
              <w:rPr>
                <w:b/>
              </w:rPr>
              <w:t>s</w:t>
            </w:r>
            <w:r w:rsidR="00154759" w:rsidRPr="00C24E1F">
              <w:rPr>
                <w:b/>
              </w:rPr>
              <w:t>senger –</w:t>
            </w:r>
            <w:r w:rsidR="00C24E1F">
              <w:rPr>
                <w:b/>
              </w:rPr>
              <w:t xml:space="preserve"> případné</w:t>
            </w:r>
            <w:r w:rsidR="00154759" w:rsidRPr="00C24E1F">
              <w:rPr>
                <w:b/>
              </w:rPr>
              <w:t xml:space="preserve"> informace o změně dodám nejpozději</w:t>
            </w:r>
            <w:r w:rsidR="00C24E1F">
              <w:rPr>
                <w:b/>
              </w:rPr>
              <w:t xml:space="preserve"> </w:t>
            </w:r>
            <w:r w:rsidR="00154759" w:rsidRPr="00C24E1F">
              <w:rPr>
                <w:b/>
              </w:rPr>
              <w:t>17. 6. do 18. hod</w:t>
            </w:r>
            <w:r w:rsidR="00154759">
              <w:t xml:space="preserve">. </w:t>
            </w:r>
          </w:p>
          <w:p w:rsidR="00C24E1F" w:rsidRPr="00C24E1F" w:rsidRDefault="00C24E1F" w:rsidP="00154759">
            <w:pPr>
              <w:spacing w:line="276" w:lineRule="auto"/>
              <w:rPr>
                <w:b/>
              </w:rPr>
            </w:pPr>
          </w:p>
          <w:p w:rsidR="00C24E1F" w:rsidRDefault="00154759" w:rsidP="00154759">
            <w:pPr>
              <w:spacing w:line="276" w:lineRule="auto"/>
            </w:pPr>
            <w:r>
              <w:t xml:space="preserve">Nezapomeňte na roušku, jídlo, pití, sportovní oděv a obuv, případné léky, pár penízků a </w:t>
            </w:r>
            <w:r w:rsidRPr="00C24E1F">
              <w:rPr>
                <w:b/>
              </w:rPr>
              <w:t>potvrzení o bezinfekčnosti</w:t>
            </w:r>
            <w:r>
              <w:t xml:space="preserve">, které naleznete níže v plánu. </w:t>
            </w:r>
          </w:p>
          <w:p w:rsidR="00C24E1F" w:rsidRPr="00C24E1F" w:rsidRDefault="00C24E1F" w:rsidP="00154759">
            <w:pPr>
              <w:spacing w:line="276" w:lineRule="auto"/>
              <w:rPr>
                <w:u w:val="single"/>
              </w:rPr>
            </w:pPr>
          </w:p>
          <w:p w:rsidR="00980A16" w:rsidRPr="00C24E1F" w:rsidRDefault="00154759" w:rsidP="00154759">
            <w:pPr>
              <w:spacing w:line="276" w:lineRule="auto"/>
              <w:rPr>
                <w:u w:val="single"/>
              </w:rPr>
            </w:pPr>
            <w:r w:rsidRPr="00C24E1F">
              <w:rPr>
                <w:u w:val="single"/>
              </w:rPr>
              <w:t xml:space="preserve">Během akce se stále řídíte školním řádem a pokyny pedagogického doprovodu. </w:t>
            </w:r>
          </w:p>
          <w:p w:rsidR="00980A16" w:rsidRDefault="00980A16" w:rsidP="00154759">
            <w:pPr>
              <w:spacing w:line="276" w:lineRule="auto"/>
            </w:pPr>
            <w:r>
              <w:t xml:space="preserve"> </w:t>
            </w:r>
          </w:p>
          <w:p w:rsidR="00C24E1F" w:rsidRDefault="00C24E1F" w:rsidP="00C24E1F">
            <w:pPr>
              <w:spacing w:line="276" w:lineRule="auto"/>
            </w:pPr>
            <w:r>
              <w:t xml:space="preserve">Těším se na Vás </w:t>
            </w:r>
            <w:r w:rsidRPr="00154759">
              <w:sym w:font="Wingdings" w:char="F04A"/>
            </w:r>
            <w:r>
              <w:t>!   Vaše tř. uč. Petra Baťová</w:t>
            </w:r>
          </w:p>
          <w:p w:rsidR="00C24E1F" w:rsidRDefault="00C24E1F" w:rsidP="00C24E1F">
            <w:pPr>
              <w:spacing w:line="276" w:lineRule="auto"/>
            </w:pPr>
          </w:p>
          <w:p w:rsidR="00980A16" w:rsidRDefault="00980A16" w:rsidP="00154759">
            <w:pPr>
              <w:spacing w:line="276" w:lineRule="auto"/>
            </w:pPr>
          </w:p>
          <w:p w:rsidR="00980A16" w:rsidRPr="00C24E1F" w:rsidRDefault="00C24E1F" w:rsidP="00154759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Vysvědčení </w:t>
            </w:r>
            <w:r w:rsidR="00980A16" w:rsidRPr="00C24E1F">
              <w:rPr>
                <w:b/>
              </w:rPr>
              <w:t>se bude vydávat v pátek 26. 6. 2020 ve vestibulu školy od 10:00 do 16:00, případně v následujícím týdnu d</w:t>
            </w:r>
            <w:r w:rsidR="00154759" w:rsidRPr="00C24E1F">
              <w:rPr>
                <w:b/>
              </w:rPr>
              <w:t>enně od 7:30 do 16:00. S</w:t>
            </w:r>
            <w:r w:rsidR="00980A16" w:rsidRPr="00C24E1F">
              <w:rPr>
                <w:b/>
              </w:rPr>
              <w:t>polečné předávání vysvědčení ve třídě</w:t>
            </w:r>
            <w:r w:rsidR="00154759" w:rsidRPr="00C24E1F">
              <w:rPr>
                <w:b/>
              </w:rPr>
              <w:t>, bohužel, probíhat nebude.</w:t>
            </w:r>
          </w:p>
          <w:p w:rsidR="00C24E1F" w:rsidRPr="00C24E1F" w:rsidRDefault="00C24E1F" w:rsidP="00154759">
            <w:pPr>
              <w:spacing w:line="276" w:lineRule="auto"/>
              <w:rPr>
                <w:b/>
              </w:rPr>
            </w:pPr>
          </w:p>
          <w:p w:rsidR="00980A16" w:rsidRPr="00C24E1F" w:rsidRDefault="00154759" w:rsidP="00154759">
            <w:pPr>
              <w:spacing w:line="276" w:lineRule="auto"/>
              <w:rPr>
                <w:b/>
              </w:rPr>
            </w:pPr>
            <w:r w:rsidRPr="00C24E1F">
              <w:rPr>
                <w:b/>
              </w:rPr>
              <w:t>Učebnice</w:t>
            </w:r>
            <w:r w:rsidR="00980A16" w:rsidRPr="00C24E1F">
              <w:rPr>
                <w:b/>
              </w:rPr>
              <w:t xml:space="preserve"> se </w:t>
            </w:r>
            <w:r w:rsidRPr="00C24E1F">
              <w:rPr>
                <w:b/>
              </w:rPr>
              <w:t>nevra</w:t>
            </w:r>
            <w:r w:rsidR="00C24E1F">
              <w:rPr>
                <w:b/>
              </w:rPr>
              <w:t>cejí a zůstávají vám do 7. ročníku</w:t>
            </w:r>
            <w:r w:rsidRPr="00C24E1F">
              <w:rPr>
                <w:b/>
              </w:rPr>
              <w:t xml:space="preserve">! Totéž platí </w:t>
            </w:r>
            <w:r w:rsidR="00980A16" w:rsidRPr="00C24E1F">
              <w:rPr>
                <w:b/>
              </w:rPr>
              <w:t xml:space="preserve">také </w:t>
            </w:r>
            <w:r w:rsidRPr="00C24E1F">
              <w:rPr>
                <w:b/>
              </w:rPr>
              <w:t>o sešitech</w:t>
            </w:r>
            <w:r w:rsidR="00980A16" w:rsidRPr="00C24E1F">
              <w:rPr>
                <w:b/>
              </w:rPr>
              <w:t xml:space="preserve"> a pracovní</w:t>
            </w:r>
            <w:r w:rsidRPr="00C24E1F">
              <w:rPr>
                <w:b/>
              </w:rPr>
              <w:t>ch sešitech.</w:t>
            </w:r>
          </w:p>
          <w:p w:rsidR="00980A16" w:rsidRPr="006B2E51" w:rsidRDefault="00980A16" w:rsidP="00C24E1F">
            <w:pPr>
              <w:spacing w:line="276" w:lineRule="auto"/>
            </w:pPr>
          </w:p>
        </w:tc>
      </w:tr>
      <w:tr w:rsidR="00980A16" w:rsidRPr="00DC412E" w:rsidTr="00980A16">
        <w:trPr>
          <w:trHeight w:val="673"/>
        </w:trPr>
        <w:tc>
          <w:tcPr>
            <w:tcW w:w="9916" w:type="dxa"/>
            <w:gridSpan w:val="2"/>
            <w:tcBorders>
              <w:top w:val="single" w:sz="4" w:space="0" w:color="auto"/>
              <w:bottom w:val="single" w:sz="18" w:space="0" w:color="auto"/>
            </w:tcBorders>
          </w:tcPr>
          <w:p w:rsidR="00980A16" w:rsidRDefault="00980A16" w:rsidP="00980A16">
            <w:pPr>
              <w:pStyle w:val="Bezmezer"/>
              <w:spacing w:line="276" w:lineRule="auto"/>
              <w:rPr>
                <w:sz w:val="28"/>
                <w:szCs w:val="28"/>
              </w:rPr>
            </w:pPr>
          </w:p>
          <w:p w:rsidR="00980A16" w:rsidRDefault="00980A16" w:rsidP="00980A16">
            <w:pPr>
              <w:pStyle w:val="Bezmezer"/>
              <w:spacing w:line="276" w:lineRule="auto"/>
              <w:rPr>
                <w:sz w:val="28"/>
                <w:szCs w:val="28"/>
              </w:rPr>
            </w:pPr>
          </w:p>
          <w:p w:rsidR="00980A16" w:rsidRPr="008F7484" w:rsidRDefault="00980A16" w:rsidP="00980A16">
            <w:pPr>
              <w:pStyle w:val="Bezmezer"/>
              <w:spacing w:line="276" w:lineRule="auto"/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2962FF"/>
              </w:rPr>
              <w:drawing>
                <wp:anchor distT="0" distB="0" distL="114300" distR="114300" simplePos="0" relativeHeight="251666432" behindDoc="1" locked="0" layoutInCell="1" allowOverlap="1" wp14:anchorId="12B55FE0" wp14:editId="532BC23B">
                  <wp:simplePos x="0" y="0"/>
                  <wp:positionH relativeFrom="column">
                    <wp:posOffset>-126365</wp:posOffset>
                  </wp:positionH>
                  <wp:positionV relativeFrom="paragraph">
                    <wp:posOffset>128905</wp:posOffset>
                  </wp:positionV>
                  <wp:extent cx="959485" cy="942975"/>
                  <wp:effectExtent l="0" t="0" r="0" b="9525"/>
                  <wp:wrapTight wrapText="bothSides">
                    <wp:wrapPolygon edited="0">
                      <wp:start x="0" y="0"/>
                      <wp:lineTo x="0" y="21382"/>
                      <wp:lineTo x="21014" y="21382"/>
                      <wp:lineTo x="21014" y="0"/>
                      <wp:lineTo x="0" y="0"/>
                    </wp:wrapPolygon>
                  </wp:wrapTight>
                  <wp:docPr id="3" name="Obrázek 3" descr="Free Printable Coloring Pages Summer, Download Free Clip Art, Free ...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Printable Coloring Pages Summer, Download Free Clip Art, Free ...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POZVÁNKA NA KONVERZAČNÍ LEKCE ZDARMA</w:t>
            </w:r>
            <w:r w:rsidRPr="008F7484">
              <w:rPr>
                <w:sz w:val="28"/>
                <w:szCs w:val="28"/>
              </w:rPr>
              <w:t>:</w:t>
            </w:r>
            <w:r w:rsidRPr="001A456D">
              <w:t xml:space="preserve"> </w:t>
            </w:r>
          </w:p>
          <w:p w:rsidR="00980A16" w:rsidRPr="008F7484" w:rsidRDefault="00980A16" w:rsidP="00980A16">
            <w:pPr>
              <w:pStyle w:val="Bezmezer"/>
              <w:spacing w:line="276" w:lineRule="auto"/>
              <w:rPr>
                <w:sz w:val="28"/>
                <w:szCs w:val="28"/>
              </w:rPr>
            </w:pPr>
          </w:p>
          <w:p w:rsidR="00980A16" w:rsidRDefault="00980A16" w:rsidP="00980A16">
            <w:pPr>
              <w:pStyle w:val="Bezmezer"/>
              <w:spacing w:line="276" w:lineRule="auto"/>
              <w:rPr>
                <w:sz w:val="28"/>
                <w:szCs w:val="28"/>
              </w:rPr>
            </w:pPr>
            <w:r w:rsidRPr="008F7484">
              <w:rPr>
                <w:sz w:val="28"/>
                <w:szCs w:val="28"/>
              </w:rPr>
              <w:t xml:space="preserve">Připomínám, že </w:t>
            </w:r>
            <w:r>
              <w:rPr>
                <w:sz w:val="28"/>
                <w:szCs w:val="28"/>
              </w:rPr>
              <w:t xml:space="preserve">dál </w:t>
            </w:r>
            <w:r w:rsidRPr="008F7484">
              <w:rPr>
                <w:sz w:val="28"/>
                <w:szCs w:val="28"/>
              </w:rPr>
              <w:t xml:space="preserve">pokračují </w:t>
            </w:r>
            <w:r w:rsidRPr="008F7484">
              <w:rPr>
                <w:b/>
                <w:sz w:val="28"/>
                <w:szCs w:val="28"/>
              </w:rPr>
              <w:t>konverzační lekce v angličtině</w:t>
            </w:r>
            <w:r w:rsidRPr="008F7484">
              <w:rPr>
                <w:sz w:val="28"/>
                <w:szCs w:val="28"/>
              </w:rPr>
              <w:t xml:space="preserve"> spolu s Andy Grahamem ve </w:t>
            </w:r>
            <w:r w:rsidRPr="008F7484">
              <w:rPr>
                <w:b/>
                <w:sz w:val="28"/>
                <w:szCs w:val="28"/>
              </w:rPr>
              <w:t>středu</w:t>
            </w:r>
            <w:r w:rsidRPr="008F7484">
              <w:rPr>
                <w:sz w:val="28"/>
                <w:szCs w:val="28"/>
              </w:rPr>
              <w:t xml:space="preserve"> v čase </w:t>
            </w:r>
            <w:r>
              <w:rPr>
                <w:b/>
                <w:sz w:val="28"/>
                <w:szCs w:val="28"/>
              </w:rPr>
              <w:t>9</w:t>
            </w:r>
            <w:r w:rsidRPr="008F7484">
              <w:rPr>
                <w:b/>
                <w:sz w:val="28"/>
                <w:szCs w:val="28"/>
              </w:rPr>
              <w:t xml:space="preserve">:00 – </w:t>
            </w:r>
            <w:r>
              <w:rPr>
                <w:b/>
                <w:sz w:val="28"/>
                <w:szCs w:val="28"/>
              </w:rPr>
              <w:t>9</w:t>
            </w:r>
            <w:r w:rsidRPr="008F7484">
              <w:rPr>
                <w:b/>
                <w:sz w:val="28"/>
                <w:szCs w:val="28"/>
              </w:rPr>
              <w:t>:40 hodin</w:t>
            </w:r>
            <w:r w:rsidRPr="008F7484">
              <w:rPr>
                <w:sz w:val="28"/>
                <w:szCs w:val="28"/>
              </w:rPr>
              <w:t xml:space="preserve">. </w:t>
            </w:r>
          </w:p>
          <w:p w:rsidR="00980A16" w:rsidRDefault="00980A16" w:rsidP="00980A16">
            <w:pPr>
              <w:pStyle w:val="Bezmezer"/>
              <w:spacing w:line="276" w:lineRule="auto"/>
              <w:rPr>
                <w:sz w:val="28"/>
                <w:szCs w:val="28"/>
              </w:rPr>
            </w:pPr>
          </w:p>
          <w:p w:rsidR="00980A16" w:rsidRDefault="00980A16" w:rsidP="00980A16">
            <w:pPr>
              <w:pStyle w:val="Bezmezer"/>
              <w:spacing w:line="276" w:lineRule="auto"/>
              <w:rPr>
                <w:sz w:val="28"/>
                <w:szCs w:val="28"/>
              </w:rPr>
            </w:pPr>
            <w:r w:rsidRPr="008F7484">
              <w:rPr>
                <w:sz w:val="28"/>
                <w:szCs w:val="28"/>
              </w:rPr>
              <w:t xml:space="preserve">Dne </w:t>
            </w:r>
            <w:r w:rsidRPr="008F7484">
              <w:rPr>
                <w:b/>
                <w:sz w:val="28"/>
                <w:szCs w:val="28"/>
              </w:rPr>
              <w:t>17. 6.</w:t>
            </w:r>
            <w:r w:rsidRPr="008F7484">
              <w:rPr>
                <w:sz w:val="28"/>
                <w:szCs w:val="28"/>
              </w:rPr>
              <w:t xml:space="preserve"> je přístupový kód</w:t>
            </w:r>
            <w:r>
              <w:rPr>
                <w:sz w:val="28"/>
                <w:szCs w:val="28"/>
              </w:rPr>
              <w:t xml:space="preserve"> </w:t>
            </w:r>
            <w:r w:rsidRPr="004610A7">
              <w:rPr>
                <w:b/>
                <w:sz w:val="28"/>
                <w:szCs w:val="28"/>
              </w:rPr>
              <w:t>773 5363 0735</w:t>
            </w:r>
            <w:r w:rsidRPr="008F7484">
              <w:rPr>
                <w:sz w:val="28"/>
                <w:szCs w:val="28"/>
              </w:rPr>
              <w:t xml:space="preserve"> a heslo</w:t>
            </w:r>
            <w:r>
              <w:rPr>
                <w:sz w:val="28"/>
                <w:szCs w:val="28"/>
              </w:rPr>
              <w:t xml:space="preserve"> </w:t>
            </w:r>
            <w:r w:rsidRPr="004610A7">
              <w:rPr>
                <w:b/>
                <w:sz w:val="28"/>
                <w:szCs w:val="28"/>
              </w:rPr>
              <w:t>2KQWw4</w:t>
            </w:r>
            <w:r w:rsidRPr="001A456D">
              <w:rPr>
                <w:sz w:val="28"/>
                <w:szCs w:val="28"/>
              </w:rPr>
              <w:t>.</w:t>
            </w:r>
            <w:r w:rsidRPr="008F7484">
              <w:rPr>
                <w:sz w:val="28"/>
                <w:szCs w:val="28"/>
              </w:rPr>
              <w:t xml:space="preserve"> </w:t>
            </w:r>
          </w:p>
          <w:p w:rsidR="00980A16" w:rsidRDefault="00980A16" w:rsidP="00980A16">
            <w:pPr>
              <w:pStyle w:val="Bezmezer"/>
              <w:spacing w:line="276" w:lineRule="auto"/>
              <w:rPr>
                <w:sz w:val="28"/>
                <w:szCs w:val="28"/>
              </w:rPr>
            </w:pPr>
            <w:r w:rsidRPr="008F7484">
              <w:rPr>
                <w:sz w:val="28"/>
                <w:szCs w:val="28"/>
              </w:rPr>
              <w:t>Přímý odkaz p</w:t>
            </w:r>
            <w:r>
              <w:rPr>
                <w:sz w:val="28"/>
                <w:szCs w:val="28"/>
              </w:rPr>
              <w:t>ro vstup do virtuální třídy (v 9:00 hod.) je:</w:t>
            </w:r>
          </w:p>
          <w:p w:rsidR="00980A16" w:rsidRDefault="00A9464E" w:rsidP="00980A16">
            <w:pPr>
              <w:pStyle w:val="Bezmezer"/>
              <w:spacing w:line="276" w:lineRule="auto"/>
              <w:rPr>
                <w:sz w:val="24"/>
                <w:szCs w:val="28"/>
              </w:rPr>
            </w:pPr>
            <w:hyperlink r:id="rId9" w:history="1">
              <w:r w:rsidR="00980A16" w:rsidRPr="004610A7">
                <w:rPr>
                  <w:rStyle w:val="Hypertextovodkaz"/>
                  <w:sz w:val="24"/>
                  <w:szCs w:val="28"/>
                </w:rPr>
                <w:t>https://us04web.zoom.us/j/77353630735?pwd=UzFXMVprWTFBVFV4NlBCbUpvUVRsdz09</w:t>
              </w:r>
            </w:hyperlink>
          </w:p>
          <w:p w:rsidR="00980A16" w:rsidRPr="004610A7" w:rsidRDefault="00980A16" w:rsidP="00980A16">
            <w:pPr>
              <w:pStyle w:val="Bezmezer"/>
              <w:spacing w:line="276" w:lineRule="auto"/>
              <w:rPr>
                <w:sz w:val="24"/>
                <w:szCs w:val="28"/>
              </w:rPr>
            </w:pPr>
          </w:p>
          <w:p w:rsidR="00980A16" w:rsidRDefault="00980A16" w:rsidP="00980A16">
            <w:pPr>
              <w:pStyle w:val="Bezmezer"/>
              <w:spacing w:line="276" w:lineRule="auto"/>
              <w:rPr>
                <w:sz w:val="28"/>
                <w:szCs w:val="28"/>
              </w:rPr>
            </w:pPr>
            <w:r w:rsidRPr="008F7484">
              <w:rPr>
                <w:sz w:val="28"/>
                <w:szCs w:val="28"/>
              </w:rPr>
              <w:lastRenderedPageBreak/>
              <w:t xml:space="preserve">Dne </w:t>
            </w:r>
            <w:r w:rsidRPr="008F7484">
              <w:rPr>
                <w:b/>
                <w:sz w:val="28"/>
                <w:szCs w:val="28"/>
              </w:rPr>
              <w:t>24. 6.</w:t>
            </w:r>
            <w:r w:rsidRPr="008F7484">
              <w:rPr>
                <w:sz w:val="28"/>
                <w:szCs w:val="28"/>
              </w:rPr>
              <w:t xml:space="preserve"> bude přístupový kód</w:t>
            </w:r>
            <w:r>
              <w:rPr>
                <w:sz w:val="28"/>
                <w:szCs w:val="28"/>
              </w:rPr>
              <w:t xml:space="preserve"> </w:t>
            </w:r>
            <w:r w:rsidRPr="00202324">
              <w:rPr>
                <w:b/>
                <w:sz w:val="28"/>
                <w:szCs w:val="28"/>
              </w:rPr>
              <w:t>793 7032 0223</w:t>
            </w:r>
            <w:r>
              <w:rPr>
                <w:sz w:val="28"/>
                <w:szCs w:val="28"/>
              </w:rPr>
              <w:t xml:space="preserve"> </w:t>
            </w:r>
            <w:r w:rsidRPr="008F7484">
              <w:rPr>
                <w:sz w:val="28"/>
                <w:szCs w:val="28"/>
              </w:rPr>
              <w:t>a heslo</w:t>
            </w:r>
            <w:r>
              <w:rPr>
                <w:sz w:val="28"/>
                <w:szCs w:val="28"/>
              </w:rPr>
              <w:t xml:space="preserve"> </w:t>
            </w:r>
            <w:r w:rsidRPr="00202324">
              <w:rPr>
                <w:b/>
                <w:sz w:val="28"/>
                <w:szCs w:val="28"/>
              </w:rPr>
              <w:t>6PJnHM</w:t>
            </w:r>
            <w:r w:rsidRPr="008F7484">
              <w:rPr>
                <w:sz w:val="28"/>
                <w:szCs w:val="28"/>
              </w:rPr>
              <w:t xml:space="preserve">. </w:t>
            </w:r>
          </w:p>
          <w:p w:rsidR="00980A16" w:rsidRDefault="00980A16" w:rsidP="00980A16">
            <w:pPr>
              <w:pStyle w:val="Bezmezer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Přímý odkaz pro vstup do virtuální třídy (v 9:00 hod.) je:</w:t>
            </w:r>
          </w:p>
          <w:p w:rsidR="00980A16" w:rsidRDefault="00A9464E" w:rsidP="00980A16">
            <w:pPr>
              <w:pStyle w:val="Bezmezer"/>
              <w:spacing w:line="276" w:lineRule="auto"/>
              <w:rPr>
                <w:sz w:val="24"/>
                <w:szCs w:val="28"/>
              </w:rPr>
            </w:pPr>
            <w:hyperlink r:id="rId10" w:history="1">
              <w:r w:rsidR="00980A16" w:rsidRPr="004610A7">
                <w:rPr>
                  <w:rStyle w:val="Hypertextovodkaz"/>
                  <w:sz w:val="24"/>
                  <w:szCs w:val="28"/>
                </w:rPr>
                <w:t>https://us04web.zoom.us/j/79370320223?pwd=SmZ5NUxqNWszT0hKYmdVUmhHTThmUT09</w:t>
              </w:r>
            </w:hyperlink>
          </w:p>
          <w:p w:rsidR="00980A16" w:rsidRPr="004610A7" w:rsidRDefault="00980A16" w:rsidP="00980A16">
            <w:pPr>
              <w:pStyle w:val="Bezmezer"/>
              <w:spacing w:line="276" w:lineRule="auto"/>
              <w:rPr>
                <w:sz w:val="24"/>
                <w:szCs w:val="28"/>
              </w:rPr>
            </w:pPr>
          </w:p>
          <w:p w:rsidR="00980A16" w:rsidRDefault="00980A16" w:rsidP="00980A16">
            <w:pPr>
              <w:pStyle w:val="Bezmezer"/>
              <w:spacing w:line="276" w:lineRule="auto"/>
              <w:rPr>
                <w:sz w:val="28"/>
                <w:szCs w:val="28"/>
              </w:rPr>
            </w:pPr>
            <w:r w:rsidRPr="008F7484">
              <w:rPr>
                <w:sz w:val="28"/>
                <w:szCs w:val="28"/>
              </w:rPr>
              <w:t>Využijte této báječné, jedinečné příležitosti, jak si procvičit mluvení v angličtině.</w:t>
            </w:r>
            <w:r>
              <w:rPr>
                <w:sz w:val="28"/>
                <w:szCs w:val="28"/>
              </w:rPr>
              <w:t xml:space="preserve"> Těším se na vás spolu s Andym.</w:t>
            </w:r>
            <w:r>
              <w:rPr>
                <w:sz w:val="28"/>
                <w:szCs w:val="28"/>
              </w:rPr>
              <w:tab/>
              <w:t xml:space="preserve">                                         M. Nemeškalová</w:t>
            </w:r>
          </w:p>
          <w:p w:rsidR="00980A16" w:rsidRDefault="00980A16" w:rsidP="00980A16">
            <w:pPr>
              <w:pStyle w:val="Bezmezer"/>
              <w:spacing w:line="276" w:lineRule="auto"/>
              <w:rPr>
                <w:sz w:val="28"/>
                <w:szCs w:val="28"/>
              </w:rPr>
            </w:pPr>
          </w:p>
          <w:p w:rsidR="00980A16" w:rsidRDefault="00980A16" w:rsidP="00980A16">
            <w:pPr>
              <w:pStyle w:val="Bezmezer"/>
              <w:spacing w:line="276" w:lineRule="auto"/>
              <w:rPr>
                <w:sz w:val="28"/>
                <w:szCs w:val="28"/>
              </w:rPr>
            </w:pPr>
          </w:p>
          <w:p w:rsidR="00980A16" w:rsidRDefault="00980A16" w:rsidP="00980A16">
            <w:pPr>
              <w:pStyle w:val="Bezmezer"/>
              <w:spacing w:line="276" w:lineRule="auto"/>
              <w:rPr>
                <w:sz w:val="28"/>
                <w:szCs w:val="28"/>
              </w:rPr>
            </w:pPr>
          </w:p>
          <w:p w:rsidR="00980A16" w:rsidRDefault="00980A16" w:rsidP="00980A16">
            <w:pPr>
              <w:pStyle w:val="Bezmezer"/>
              <w:spacing w:line="276" w:lineRule="auto"/>
              <w:rPr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2962FF"/>
              </w:rPr>
              <w:drawing>
                <wp:anchor distT="0" distB="0" distL="114300" distR="114300" simplePos="0" relativeHeight="251667456" behindDoc="1" locked="0" layoutInCell="1" allowOverlap="1" wp14:anchorId="50C73191" wp14:editId="04C5633E">
                  <wp:simplePos x="0" y="0"/>
                  <wp:positionH relativeFrom="column">
                    <wp:posOffset>699135</wp:posOffset>
                  </wp:positionH>
                  <wp:positionV relativeFrom="paragraph">
                    <wp:posOffset>147955</wp:posOffset>
                  </wp:positionV>
                  <wp:extent cx="4834255" cy="3376295"/>
                  <wp:effectExtent l="0" t="0" r="4445" b="0"/>
                  <wp:wrapTopAndBottom/>
                  <wp:docPr id="4" name="obrázek 1" descr="Black And White Cartoon Illustration Of Elementary School Age ...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 And White Cartoon Illustration Of Elementary School Age ...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4255" cy="337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0A16" w:rsidRPr="00CE206D" w:rsidRDefault="00980A16" w:rsidP="00980A16">
            <w:pPr>
              <w:pStyle w:val="Odstavecseseznamem"/>
              <w:spacing w:after="0" w:line="276" w:lineRule="auto"/>
              <w:ind w:left="0"/>
              <w:rPr>
                <w:noProof/>
                <w:sz w:val="22"/>
              </w:rPr>
            </w:pPr>
          </w:p>
        </w:tc>
      </w:tr>
    </w:tbl>
    <w:p w:rsidR="004610A7" w:rsidRDefault="004610A7" w:rsidP="00CE206D">
      <w:pPr>
        <w:jc w:val="center"/>
        <w:rPr>
          <w:b/>
          <w:sz w:val="32"/>
        </w:rPr>
      </w:pPr>
    </w:p>
    <w:p w:rsidR="004610A7" w:rsidRDefault="004610A7">
      <w:pPr>
        <w:rPr>
          <w:b/>
          <w:sz w:val="32"/>
        </w:rPr>
      </w:pPr>
      <w:r>
        <w:rPr>
          <w:b/>
          <w:sz w:val="32"/>
        </w:rPr>
        <w:br w:type="page"/>
      </w:r>
    </w:p>
    <w:p w:rsidR="00CE206D" w:rsidRPr="00CE206D" w:rsidRDefault="00CE206D" w:rsidP="00CE206D">
      <w:pPr>
        <w:jc w:val="center"/>
        <w:rPr>
          <w:b/>
          <w:sz w:val="32"/>
        </w:rPr>
      </w:pPr>
      <w:r w:rsidRPr="00CE206D">
        <w:rPr>
          <w:b/>
          <w:sz w:val="32"/>
        </w:rPr>
        <w:lastRenderedPageBreak/>
        <w:t xml:space="preserve">ČESTNÉ PROHLÁŠENÍ  </w:t>
      </w:r>
    </w:p>
    <w:p w:rsidR="00CE206D" w:rsidRPr="00CE206D" w:rsidRDefault="00CE206D" w:rsidP="00CE206D">
      <w:pPr>
        <w:jc w:val="center"/>
        <w:rPr>
          <w:sz w:val="20"/>
        </w:rPr>
      </w:pPr>
      <w:r w:rsidRPr="00CE206D">
        <w:t>O NEEXISTENCI PŘÍZNAKŮ VIROVÉHO INFEKČNÍHO ONEMOCNĚNÍ</w:t>
      </w:r>
    </w:p>
    <w:p w:rsidR="00CE206D" w:rsidRDefault="00CE206D" w:rsidP="00CE206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129540</wp:posOffset>
                </wp:positionV>
                <wp:extent cx="6164580" cy="2065020"/>
                <wp:effectExtent l="0" t="0" r="26670" b="1143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4580" cy="20650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BA2BBF" id="Obdélník 1" o:spid="_x0000_s1026" style="position:absolute;margin-left:0;margin-top:10.2pt;width:485.4pt;height:162.6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" fillcolor="#deeaf6 [660]" strokecolor="#bdd6ee [1300]" strokeweight="1pt">
                <w10:wrap anchorx="margin"/>
              </v:rect>
            </w:pict>
          </mc:Fallback>
        </mc:AlternateContent>
      </w:r>
    </w:p>
    <w:p w:rsidR="00CE206D" w:rsidRPr="00CE206D" w:rsidRDefault="00CE206D" w:rsidP="00CE206D">
      <w:pPr>
        <w:rPr>
          <w:b/>
        </w:rPr>
      </w:pPr>
      <w:r>
        <w:rPr>
          <w:b/>
        </w:rPr>
        <w:tab/>
      </w:r>
      <w:r w:rsidRPr="00CE206D">
        <w:rPr>
          <w:b/>
        </w:rPr>
        <w:t xml:space="preserve">Jméno a příjmení (dítěte/žáka/studenta/účastníka vzdělávání)  </w:t>
      </w:r>
    </w:p>
    <w:p w:rsidR="00CE206D" w:rsidRDefault="00CE206D" w:rsidP="00CE206D">
      <w:r>
        <w:t xml:space="preserve"> </w:t>
      </w:r>
    </w:p>
    <w:p w:rsidR="00CE206D" w:rsidRDefault="00CE206D" w:rsidP="00CE206D">
      <w:r>
        <w:tab/>
        <w:t xml:space="preserve">…............................................................................................................................................................ </w:t>
      </w:r>
    </w:p>
    <w:p w:rsidR="00CE206D" w:rsidRDefault="00CE206D" w:rsidP="00CE206D">
      <w:r>
        <w:t xml:space="preserve"> </w:t>
      </w:r>
    </w:p>
    <w:p w:rsidR="00CE206D" w:rsidRDefault="00CE206D" w:rsidP="00CE206D">
      <w:r>
        <w:rPr>
          <w:b/>
        </w:rPr>
        <w:tab/>
      </w:r>
      <w:r w:rsidRPr="00CE206D">
        <w:rPr>
          <w:b/>
        </w:rPr>
        <w:t>datum narození:</w:t>
      </w:r>
      <w:r>
        <w:t xml:space="preserve"> ................................................................................................................................... </w:t>
      </w:r>
    </w:p>
    <w:p w:rsidR="00CE206D" w:rsidRDefault="00CE206D" w:rsidP="00CE206D">
      <w:r>
        <w:rPr>
          <w:b/>
        </w:rPr>
        <w:tab/>
      </w:r>
      <w:r w:rsidRPr="00CE206D">
        <w:rPr>
          <w:b/>
        </w:rPr>
        <w:t xml:space="preserve">trvale bytem: </w:t>
      </w:r>
      <w:r>
        <w:t xml:space="preserve">…..................................................................................................................................... </w:t>
      </w:r>
    </w:p>
    <w:p w:rsidR="00CE206D" w:rsidRDefault="00CE206D" w:rsidP="00CE206D"/>
    <w:p w:rsidR="00CE206D" w:rsidRDefault="00CE206D" w:rsidP="00CE206D"/>
    <w:p w:rsidR="00CE206D" w:rsidRPr="00CE206D" w:rsidRDefault="00CE206D" w:rsidP="00CE206D">
      <w:pPr>
        <w:rPr>
          <w:sz w:val="24"/>
        </w:rPr>
      </w:pPr>
      <w:r w:rsidRPr="00CE206D">
        <w:rPr>
          <w:sz w:val="24"/>
        </w:rPr>
        <w:t xml:space="preserve">1. Prohlašuji, že se u výše uvedeného dítěte/žáka/studenta/účastníka vzdělávání neprojevují  a v posledních dvou týdnech neprojevily příznaky virového infekčního onemocnění (např. horečka, kašel, dušnost, náhlá ztráta chuti a čichu apod.). </w:t>
      </w:r>
    </w:p>
    <w:p w:rsidR="00CE206D" w:rsidRDefault="00CE206D" w:rsidP="00CE206D">
      <w:pPr>
        <w:rPr>
          <w:sz w:val="24"/>
        </w:rPr>
      </w:pPr>
      <w:r w:rsidRPr="00CE206D">
        <w:rPr>
          <w:sz w:val="24"/>
        </w:rPr>
        <w:t>2. Prohlašuji, že jsem byl seznámen s vymezením osob s rizikovými faktory a s doporučením, abych zvážil tyto rizikové faktory při rozhodování o účas</w:t>
      </w:r>
      <w:r w:rsidR="00044BA2">
        <w:rPr>
          <w:sz w:val="24"/>
        </w:rPr>
        <w:t xml:space="preserve">ti na vzdělávacích aktivitách. </w:t>
      </w:r>
    </w:p>
    <w:p w:rsidR="00044BA2" w:rsidRPr="00044BA2" w:rsidRDefault="00044BA2" w:rsidP="00CE206D">
      <w:pPr>
        <w:rPr>
          <w:sz w:val="4"/>
        </w:rPr>
      </w:pPr>
    </w:p>
    <w:p w:rsidR="00CE206D" w:rsidRDefault="00CE206D" w:rsidP="00CE206D">
      <w:pPr>
        <w:rPr>
          <w:sz w:val="24"/>
        </w:rPr>
      </w:pPr>
      <w:r w:rsidRPr="00CE206D">
        <w:rPr>
          <w:sz w:val="24"/>
        </w:rPr>
        <w:t xml:space="preserve">V  ....................................... </w:t>
      </w:r>
    </w:p>
    <w:p w:rsidR="00044BA2" w:rsidRPr="00044BA2" w:rsidRDefault="00044BA2" w:rsidP="00CE206D">
      <w:pPr>
        <w:rPr>
          <w:sz w:val="4"/>
        </w:rPr>
      </w:pPr>
    </w:p>
    <w:p w:rsidR="00CE206D" w:rsidRPr="00CE206D" w:rsidRDefault="00CE206D" w:rsidP="00CE206D">
      <w:pPr>
        <w:rPr>
          <w:sz w:val="24"/>
        </w:rPr>
      </w:pPr>
      <w:r w:rsidRPr="00CE206D">
        <w:rPr>
          <w:sz w:val="24"/>
        </w:rPr>
        <w:t xml:space="preserve">Dne  ................................... </w:t>
      </w:r>
    </w:p>
    <w:p w:rsidR="00CE206D" w:rsidRDefault="00CE206D" w:rsidP="00CE206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E206D">
        <w:rPr>
          <w:sz w:val="24"/>
        </w:rPr>
        <w:t xml:space="preserve">………………………………………………………………………………  </w:t>
      </w:r>
    </w:p>
    <w:p w:rsidR="00CE206D" w:rsidRDefault="00CE206D" w:rsidP="00CE206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CE206D">
        <w:rPr>
          <w:sz w:val="24"/>
        </w:rPr>
        <w:t xml:space="preserve">Podpis zletilého žáka/studenta/účastníka vzdělávání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</w:t>
      </w:r>
      <w:r w:rsidRPr="00CE206D">
        <w:rPr>
          <w:sz w:val="24"/>
        </w:rPr>
        <w:t xml:space="preserve">nebo Podpis </w:t>
      </w:r>
      <w:r>
        <w:rPr>
          <w:sz w:val="24"/>
        </w:rPr>
        <w:t xml:space="preserve">zákonného zástupce nezletilého </w:t>
      </w:r>
    </w:p>
    <w:p w:rsidR="00CE206D" w:rsidRPr="00044BA2" w:rsidRDefault="00CE206D" w:rsidP="00CE206D">
      <w:pPr>
        <w:rPr>
          <w:b/>
          <w:sz w:val="24"/>
          <w:highlight w:val="cyan"/>
        </w:rPr>
      </w:pPr>
      <w:r w:rsidRPr="00CE206D">
        <w:rPr>
          <w:b/>
          <w:sz w:val="24"/>
        </w:rPr>
        <w:t xml:space="preserve"> </w:t>
      </w:r>
      <w:r w:rsidRPr="00CE206D">
        <w:rPr>
          <w:b/>
          <w:sz w:val="24"/>
          <w:highlight w:val="cyan"/>
        </w:rPr>
        <w:t>Osoby s</w:t>
      </w:r>
      <w:r>
        <w:rPr>
          <w:b/>
          <w:sz w:val="24"/>
          <w:highlight w:val="cyan"/>
        </w:rPr>
        <w:t> </w:t>
      </w:r>
      <w:r w:rsidRPr="00CE206D">
        <w:rPr>
          <w:b/>
          <w:sz w:val="24"/>
          <w:highlight w:val="cyan"/>
        </w:rPr>
        <w:t>rizikovými faktory</w:t>
      </w:r>
      <w:r w:rsidRPr="00CE206D">
        <w:rPr>
          <w:b/>
          <w:sz w:val="24"/>
        </w:rPr>
        <w:t xml:space="preserve"> </w:t>
      </w:r>
    </w:p>
    <w:p w:rsidR="00CE206D" w:rsidRPr="00CE206D" w:rsidRDefault="00CE206D" w:rsidP="00CE206D">
      <w:pPr>
        <w:spacing w:after="0"/>
        <w:rPr>
          <w:i/>
          <w:sz w:val="24"/>
        </w:rPr>
      </w:pPr>
      <w:r w:rsidRPr="00CE206D">
        <w:rPr>
          <w:i/>
          <w:sz w:val="24"/>
        </w:rPr>
        <w:t xml:space="preserve">Ministerstvo zdravotnictví stanovilo následující rizikové faktory:  </w:t>
      </w:r>
    </w:p>
    <w:p w:rsidR="00CE206D" w:rsidRDefault="00CE206D" w:rsidP="00CE206D">
      <w:pPr>
        <w:spacing w:after="0"/>
        <w:rPr>
          <w:sz w:val="24"/>
        </w:rPr>
      </w:pPr>
      <w:r w:rsidRPr="00CE206D">
        <w:rPr>
          <w:sz w:val="24"/>
        </w:rPr>
        <w:t xml:space="preserve">1. Věk nad 65 let s přidruženými chronickými chorobami. </w:t>
      </w:r>
    </w:p>
    <w:p w:rsidR="00CE206D" w:rsidRDefault="00CE206D" w:rsidP="00CE206D">
      <w:pPr>
        <w:spacing w:after="0"/>
        <w:rPr>
          <w:sz w:val="24"/>
        </w:rPr>
      </w:pPr>
      <w:r w:rsidRPr="00CE206D">
        <w:rPr>
          <w:sz w:val="24"/>
        </w:rPr>
        <w:t xml:space="preserve">2. Chronické onemocnění plic (zahrnuje i středně závažné a závažné astma bronchiale) s dlouhodobou systémovou farmakologickou léčbou. </w:t>
      </w:r>
    </w:p>
    <w:p w:rsidR="00CE206D" w:rsidRDefault="00CE206D" w:rsidP="00CE206D">
      <w:pPr>
        <w:spacing w:after="0"/>
        <w:rPr>
          <w:sz w:val="24"/>
        </w:rPr>
      </w:pPr>
      <w:r w:rsidRPr="00CE206D">
        <w:rPr>
          <w:sz w:val="24"/>
        </w:rPr>
        <w:t xml:space="preserve">3. Onemocnění srdce a/nebo velkých cév s dlouhodobou systémovou farmakologickou léčbou např. hypertenze. </w:t>
      </w:r>
    </w:p>
    <w:p w:rsidR="00CE206D" w:rsidRDefault="00CE206D" w:rsidP="00CE206D">
      <w:pPr>
        <w:spacing w:after="0"/>
        <w:rPr>
          <w:sz w:val="24"/>
        </w:rPr>
      </w:pPr>
      <w:r w:rsidRPr="00CE206D">
        <w:rPr>
          <w:sz w:val="24"/>
        </w:rPr>
        <w:t xml:space="preserve">4. Porucha imunitního systému, např.  a) při imunosupresivní léčbě (steroidy, HIV apod.), b) při protinádorové léčbě, c) po transplantaci solidních orgánů a/nebo kostní dřeně, </w:t>
      </w:r>
    </w:p>
    <w:p w:rsidR="00CE206D" w:rsidRDefault="00CE206D" w:rsidP="00CE206D">
      <w:pPr>
        <w:spacing w:after="0"/>
        <w:rPr>
          <w:sz w:val="24"/>
        </w:rPr>
      </w:pPr>
      <w:r w:rsidRPr="00CE206D">
        <w:rPr>
          <w:sz w:val="24"/>
        </w:rPr>
        <w:t xml:space="preserve">5. Těžká obezita (BMI nad 40 kg/m2). </w:t>
      </w:r>
    </w:p>
    <w:p w:rsidR="00CE206D" w:rsidRDefault="00CE206D" w:rsidP="00CE206D">
      <w:pPr>
        <w:spacing w:after="0"/>
        <w:rPr>
          <w:sz w:val="24"/>
        </w:rPr>
      </w:pPr>
      <w:r w:rsidRPr="00CE206D">
        <w:rPr>
          <w:sz w:val="24"/>
        </w:rPr>
        <w:t xml:space="preserve">6. Farmakologicky léčený diabetes mellitus. </w:t>
      </w:r>
    </w:p>
    <w:p w:rsidR="00CE206D" w:rsidRDefault="00CE206D" w:rsidP="00CE206D">
      <w:pPr>
        <w:spacing w:after="0"/>
        <w:rPr>
          <w:sz w:val="24"/>
        </w:rPr>
      </w:pPr>
      <w:r w:rsidRPr="00CE206D">
        <w:rPr>
          <w:sz w:val="24"/>
        </w:rPr>
        <w:t xml:space="preserve">7. Chronické onemocnění ledvin vyžadující dočasnou nebo trvalou podporu/náhradu funkce ledvin (dialýza). </w:t>
      </w:r>
    </w:p>
    <w:p w:rsidR="00CE206D" w:rsidRDefault="00CE206D" w:rsidP="00CE206D">
      <w:pPr>
        <w:spacing w:after="0"/>
        <w:rPr>
          <w:sz w:val="24"/>
        </w:rPr>
      </w:pPr>
      <w:r w:rsidRPr="00CE206D">
        <w:rPr>
          <w:sz w:val="24"/>
        </w:rPr>
        <w:t xml:space="preserve">8. Onemocnění jater (primární nebo sekundární). </w:t>
      </w:r>
    </w:p>
    <w:p w:rsidR="00CE206D" w:rsidRPr="00CE206D" w:rsidRDefault="00CE206D" w:rsidP="00CE206D">
      <w:pPr>
        <w:spacing w:after="0"/>
        <w:rPr>
          <w:sz w:val="24"/>
        </w:rPr>
      </w:pPr>
    </w:p>
    <w:p w:rsidR="00B61493" w:rsidRPr="00CE206D" w:rsidRDefault="00CE206D" w:rsidP="00CE206D">
      <w:pPr>
        <w:spacing w:after="0"/>
        <w:rPr>
          <w:sz w:val="24"/>
        </w:rPr>
      </w:pPr>
      <w:r w:rsidRPr="00CE206D">
        <w:rPr>
          <w:sz w:val="24"/>
        </w:rPr>
        <w:t xml:space="preserve">Do rizikové skupiny patří osoba, která naplňuje alespoň jeden bod uvedený výše nebo pokud některý z bodů naplňuje jakákoliv osoba, která s ní žije ve společné domácnosti.  </w:t>
      </w:r>
    </w:p>
    <w:sectPr w:rsidR="00B61493" w:rsidRPr="00CE206D" w:rsidSect="00CE20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64E" w:rsidRDefault="00A9464E" w:rsidP="005E6290">
      <w:pPr>
        <w:spacing w:after="0" w:line="240" w:lineRule="auto"/>
      </w:pPr>
      <w:r>
        <w:separator/>
      </w:r>
    </w:p>
  </w:endnote>
  <w:endnote w:type="continuationSeparator" w:id="0">
    <w:p w:rsidR="00A9464E" w:rsidRDefault="00A9464E" w:rsidP="005E6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64E" w:rsidRDefault="00A9464E" w:rsidP="005E6290">
      <w:pPr>
        <w:spacing w:after="0" w:line="240" w:lineRule="auto"/>
      </w:pPr>
      <w:r>
        <w:separator/>
      </w:r>
    </w:p>
  </w:footnote>
  <w:footnote w:type="continuationSeparator" w:id="0">
    <w:p w:rsidR="00A9464E" w:rsidRDefault="00A9464E" w:rsidP="005E6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92F74"/>
    <w:multiLevelType w:val="hybridMultilevel"/>
    <w:tmpl w:val="53D0A1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60105"/>
    <w:multiLevelType w:val="hybridMultilevel"/>
    <w:tmpl w:val="41C446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5F"/>
    <w:rsid w:val="00044BA2"/>
    <w:rsid w:val="00154759"/>
    <w:rsid w:val="00202324"/>
    <w:rsid w:val="002F7534"/>
    <w:rsid w:val="00350687"/>
    <w:rsid w:val="0041063B"/>
    <w:rsid w:val="004610A7"/>
    <w:rsid w:val="005A005F"/>
    <w:rsid w:val="005E6290"/>
    <w:rsid w:val="0065051B"/>
    <w:rsid w:val="006D5E29"/>
    <w:rsid w:val="006F2861"/>
    <w:rsid w:val="0086408E"/>
    <w:rsid w:val="00970FB3"/>
    <w:rsid w:val="00980A16"/>
    <w:rsid w:val="00A9464E"/>
    <w:rsid w:val="00B32E41"/>
    <w:rsid w:val="00BB7EE6"/>
    <w:rsid w:val="00C24E1F"/>
    <w:rsid w:val="00CE206D"/>
    <w:rsid w:val="00CE30F4"/>
    <w:rsid w:val="00EB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700E0-B49F-48AB-B72B-7B372AC4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00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5A005F"/>
    <w:rPr>
      <w:color w:val="0000FF"/>
      <w:u w:val="single"/>
    </w:rPr>
  </w:style>
  <w:style w:type="table" w:styleId="Mkatabulky">
    <w:name w:val="Table Grid"/>
    <w:basedOn w:val="Normlntabulka"/>
    <w:uiPriority w:val="39"/>
    <w:rsid w:val="005A0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A005F"/>
    <w:pPr>
      <w:spacing w:after="180" w:line="268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E6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6290"/>
  </w:style>
  <w:style w:type="paragraph" w:styleId="Zpat">
    <w:name w:val="footer"/>
    <w:basedOn w:val="Normln"/>
    <w:link w:val="ZpatChar"/>
    <w:uiPriority w:val="99"/>
    <w:unhideWhenUsed/>
    <w:rsid w:val="005E6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6290"/>
  </w:style>
  <w:style w:type="paragraph" w:styleId="Bezmezer">
    <w:name w:val="No Spacing"/>
    <w:uiPriority w:val="1"/>
    <w:qFormat/>
    <w:rsid w:val="004610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url=http://clipart-library.com/printable-coloring-pages-summer.html&amp;psig=AOvVaw0rKEYtn2obJGS_dcuGBurj&amp;ust=1592118203163000&amp;source=images&amp;cd=vfe&amp;ved=0CAIQjRxqFwoTCLCb5-uc_ukCFQAAAAAdAAAAABAg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z/url?sa=i&amp;url=https://www.123rf.com/photo_64102468_stock-vector-black-and-white-cartoon-illustration-of-elementary-school-age-children-or-teen-characters-group-colo.html&amp;psig=AOvVaw2Tl7jWiGULajrriOGe6D8W&amp;ust=1592204583784000&amp;source=images&amp;cd=vfe&amp;ved=0CAIQjRxqFwoTCPjE3MTegOoCFQAAAAAdAAAAABA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s04web.zoom.us/j/79370320223?pwd=SmZ5NUxqNWszT0hKYmdVUmhHTThm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7353630735?pwd=UzFXMVprWTFBVFV4NlBCbUpvUVRsdz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Uhlířová</dc:creator>
  <cp:keywords/>
  <dc:description/>
  <cp:lastModifiedBy>Mikulenková Ivana</cp:lastModifiedBy>
  <cp:revision>2</cp:revision>
  <dcterms:created xsi:type="dcterms:W3CDTF">2020-06-14T19:11:00Z</dcterms:created>
  <dcterms:modified xsi:type="dcterms:W3CDTF">2020-06-14T19:11:00Z</dcterms:modified>
</cp:coreProperties>
</file>